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Bristol Cavy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Saturday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5</w:t>
      </w:r>
      <w:r w:rsidDel="00000000" w:rsidR="00000000" w:rsidRPr="00000000">
        <w:rPr>
          <w:b w:val="1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of February 202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"/>
        <w:gridCol w:w="1384"/>
        <w:gridCol w:w="1578"/>
        <w:gridCol w:w="1795"/>
        <w:gridCol w:w="2410"/>
        <w:gridCol w:w="1701"/>
        <w:gridCol w:w="849"/>
        <w:tblGridChange w:id="0">
          <w:tblGrid>
            <w:gridCol w:w="1021"/>
            <w:gridCol w:w="1384"/>
            <w:gridCol w:w="1578"/>
            <w:gridCol w:w="1795"/>
            <w:gridCol w:w="2410"/>
            <w:gridCol w:w="1701"/>
            <w:gridCol w:w="84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BREED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JUVENILE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Boar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Or Sow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restart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 Name (if used):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Juvenile DOB: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Telephone: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the time of entering the above pigs are my / our property.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/ WE agree to pay for ALL exhibits entered – failure to do this will result in future entries being refused.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: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BCC Entries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TO PAY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POSTAL &amp; E-MAIL ENTRIES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Telephone Entries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Lunch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will not be provided on the day; however, packaged snacks and hot and cold drinks will be on sale in our cafeteria. Thank you for your understanding.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questions just ask, please pop your order on the back of this form or on an email to me.</w:t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wEzd7WGGnAd0355NRCwt9My6g==">AMUW2mWo2qSzpCY3JBfzYP1g29WUQIlC7w/AaK+L4NMP2BF1MrzXA+e5+gdGQFJkfuRVsUVeTOK6cJkvTbPyofFIx64RmGSybDrMee+Gqsww8pTWEuOrAjS3w5mFc/q4nEKeoP5KLHD3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2019-12-31T12:42:00Z</dcterms:created>
  <dc:creator>callum</dc:creator>
</cp:coreProperties>
</file>